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96" w:rsidRPr="00CE5A96" w:rsidRDefault="00CE5A96" w:rsidP="001660B1">
      <w:pPr>
        <w:jc w:val="center"/>
        <w:rPr>
          <w:b/>
          <w:sz w:val="32"/>
        </w:rPr>
      </w:pPr>
      <w:r w:rsidRPr="00CE5A96">
        <w:rPr>
          <w:b/>
          <w:sz w:val="32"/>
        </w:rPr>
        <w:t>2025</w:t>
      </w:r>
    </w:p>
    <w:p w:rsidR="00CE5A96" w:rsidRDefault="00CE5A96" w:rsidP="001660B1">
      <w:pPr>
        <w:jc w:val="center"/>
        <w:rPr>
          <w:b/>
          <w:sz w:val="24"/>
        </w:rPr>
      </w:pPr>
      <w:r w:rsidRPr="00CE5A96">
        <w:rPr>
          <w:b/>
          <w:sz w:val="24"/>
        </w:rPr>
        <w:t>İlköğretim ve Ortaöğretim Kurumları Bursluluk Sınavı (İOKBS) Başvuru</w:t>
      </w:r>
      <w:r w:rsidR="00304252">
        <w:rPr>
          <w:b/>
          <w:sz w:val="24"/>
        </w:rPr>
        <w:t>su</w:t>
      </w:r>
    </w:p>
    <w:p w:rsidR="00CE5A96" w:rsidRPr="00CE5A96" w:rsidRDefault="00CE5A96" w:rsidP="001660B1">
      <w:pPr>
        <w:jc w:val="center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CB193" wp14:editId="37F54672">
                <wp:simplePos x="0" y="0"/>
                <wp:positionH relativeFrom="column">
                  <wp:posOffset>-509270</wp:posOffset>
                </wp:positionH>
                <wp:positionV relativeFrom="paragraph">
                  <wp:posOffset>35560</wp:posOffset>
                </wp:positionV>
                <wp:extent cx="600075" cy="428625"/>
                <wp:effectExtent l="19050" t="19050" r="47625" b="47625"/>
                <wp:wrapNone/>
                <wp:docPr id="1" name="Çentikli Sağ O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2862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Çentikli Sağ Ok 1" o:spid="_x0000_s1026" type="#_x0000_t94" style="position:absolute;margin-left:-40.1pt;margin-top:2.8pt;width:47.2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" adj="13886" fillcolor="#4f81bd [3204]" strokecolor="#243f60 [1604]" strokeweight="2pt"/>
            </w:pict>
          </mc:Fallback>
        </mc:AlternateContent>
      </w:r>
      <w:r w:rsidRPr="00CE5A96">
        <w:rPr>
          <w:sz w:val="24"/>
        </w:rPr>
        <w:t>Öğrenci velisi, “EK-1 Öğrenci Ailesinin Maddî Durumunu Gösteren Beyanname” ve</w:t>
      </w:r>
    </w:p>
    <w:p w:rsidR="00CE5A96" w:rsidRDefault="00CE5A96" w:rsidP="001660B1">
      <w:pPr>
        <w:jc w:val="center"/>
        <w:rPr>
          <w:sz w:val="24"/>
        </w:rPr>
      </w:pPr>
      <w:proofErr w:type="gramStart"/>
      <w:r w:rsidRPr="00CE5A96">
        <w:rPr>
          <w:sz w:val="24"/>
        </w:rPr>
        <w:t>eklerini</w:t>
      </w:r>
      <w:proofErr w:type="gramEnd"/>
      <w:r w:rsidRPr="00CE5A96">
        <w:rPr>
          <w:sz w:val="24"/>
        </w:rPr>
        <w:t>, okul müdürlüğüne teslim edecek ve başvur</w:t>
      </w:r>
      <w:r>
        <w:rPr>
          <w:sz w:val="24"/>
        </w:rPr>
        <w:t>unun yapılmasını sağlayacaktır.</w:t>
      </w:r>
    </w:p>
    <w:p w:rsidR="00CE5A96" w:rsidRDefault="00CE5A96" w:rsidP="001660B1">
      <w:pPr>
        <w:jc w:val="center"/>
        <w:rPr>
          <w:b/>
          <w:sz w:val="24"/>
        </w:rPr>
      </w:pPr>
      <w:r w:rsidRPr="00CE5A96">
        <w:rPr>
          <w:b/>
          <w:sz w:val="24"/>
        </w:rPr>
        <w:t>EK-1 Belgesini Rehberlik servisinden, okul idaresinden veya 2025 İOKBS Başvuru Kılavuzundan temin edebilirsiniz.</w:t>
      </w:r>
    </w:p>
    <w:p w:rsidR="001660B1" w:rsidRDefault="001660B1" w:rsidP="001660B1">
      <w:pPr>
        <w:pStyle w:val="Default"/>
        <w:jc w:val="center"/>
      </w:pPr>
    </w:p>
    <w:p w:rsidR="00CE5A96" w:rsidRPr="00CE5A96" w:rsidRDefault="001660B1" w:rsidP="001660B1">
      <w:pPr>
        <w:jc w:val="center"/>
        <w:rPr>
          <w:b/>
          <w:sz w:val="24"/>
        </w:rPr>
      </w:pPr>
      <w:r>
        <w:rPr>
          <w:b/>
          <w:noProof/>
          <w:sz w:val="24"/>
          <w:lang w:eastAsia="tr-TR"/>
        </w:rPr>
        <w:drawing>
          <wp:anchor distT="0" distB="0" distL="114300" distR="114300" simplePos="0" relativeHeight="251660288" behindDoc="1" locked="0" layoutInCell="1" allowOverlap="1" wp14:anchorId="28C55F6D" wp14:editId="36EAA3AD">
            <wp:simplePos x="0" y="0"/>
            <wp:positionH relativeFrom="column">
              <wp:posOffset>381635</wp:posOffset>
            </wp:positionH>
            <wp:positionV relativeFrom="paragraph">
              <wp:posOffset>641350</wp:posOffset>
            </wp:positionV>
            <wp:extent cx="575310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528" y="21386"/>
                <wp:lineTo x="21528" y="0"/>
                <wp:lineTo x="0" y="0"/>
              </wp:wrapPolygon>
            </wp:wrapTight>
            <wp:docPr id="2" name="Resim 2" descr="C:\Users\Ogr-Dell1\Desktop\2025İOKBS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r-Dell1\Desktop\2025İOKBS\Adsı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lang w:eastAsia="tr-TR"/>
        </w:rPr>
        <w:drawing>
          <wp:anchor distT="0" distB="0" distL="114300" distR="114300" simplePos="0" relativeHeight="251661312" behindDoc="1" locked="0" layoutInCell="1" allowOverlap="1" wp14:anchorId="31DBC0AC" wp14:editId="567B5FDF">
            <wp:simplePos x="0" y="0"/>
            <wp:positionH relativeFrom="column">
              <wp:posOffset>381635</wp:posOffset>
            </wp:positionH>
            <wp:positionV relativeFrom="paragraph">
              <wp:posOffset>2822575</wp:posOffset>
            </wp:positionV>
            <wp:extent cx="575310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528" y="21405"/>
                <wp:lineTo x="21528" y="0"/>
                <wp:lineTo x="0" y="0"/>
              </wp:wrapPolygon>
            </wp:wrapTight>
            <wp:docPr id="3" name="Resim 3" descr="C:\Users\Ogr-Dell1\Desktop\2025İOKBS\soru dağılım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gr-Dell1\Desktop\2025İOKBS\soru dağılımı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53"/>
                    <a:stretch/>
                  </pic:blipFill>
                  <pic:spPr bwMode="auto">
                    <a:xfrm>
                      <a:off x="0" y="0"/>
                      <a:ext cx="5753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lang w:eastAsia="tr-TR"/>
        </w:rPr>
        <w:drawing>
          <wp:anchor distT="0" distB="0" distL="114300" distR="114300" simplePos="0" relativeHeight="251662336" behindDoc="1" locked="0" layoutInCell="1" allowOverlap="1" wp14:anchorId="2BD0E13D" wp14:editId="075DBB01">
            <wp:simplePos x="0" y="0"/>
            <wp:positionH relativeFrom="column">
              <wp:posOffset>381000</wp:posOffset>
            </wp:positionH>
            <wp:positionV relativeFrom="paragraph">
              <wp:posOffset>5126355</wp:posOffset>
            </wp:positionV>
            <wp:extent cx="5753100" cy="2200275"/>
            <wp:effectExtent l="0" t="0" r="0" b="9525"/>
            <wp:wrapTight wrapText="bothSides">
              <wp:wrapPolygon edited="0">
                <wp:start x="0" y="0"/>
                <wp:lineTo x="0" y="21506"/>
                <wp:lineTo x="21528" y="21506"/>
                <wp:lineTo x="21528" y="0"/>
                <wp:lineTo x="0" y="0"/>
              </wp:wrapPolygon>
            </wp:wrapTight>
            <wp:docPr id="4" name="Resim 4" descr="C:\Users\Ogr-Dell1\Desktop\2025İOKBS\sü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gr-Dell1\Desktop\2025İOKBS\sü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17"/>
                    <a:stretch/>
                  </pic:blipFill>
                  <pic:spPr bwMode="auto">
                    <a:xfrm>
                      <a:off x="0" y="0"/>
                      <a:ext cx="57531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3"/>
          <w:szCs w:val="23"/>
        </w:rPr>
        <w:t xml:space="preserve">Ailenin </w:t>
      </w:r>
      <w:r>
        <w:rPr>
          <w:b/>
          <w:bCs/>
          <w:sz w:val="23"/>
          <w:szCs w:val="23"/>
        </w:rPr>
        <w:t xml:space="preserve">2024 </w:t>
      </w:r>
      <w:r>
        <w:rPr>
          <w:sz w:val="23"/>
          <w:szCs w:val="23"/>
        </w:rPr>
        <w:t xml:space="preserve">senesi yıllık gelir toplamından fert başına düşen toplam miktarın 2025 Mali Yılı için tespit edilen </w:t>
      </w:r>
      <w:r>
        <w:rPr>
          <w:b/>
          <w:bCs/>
          <w:sz w:val="23"/>
          <w:szCs w:val="23"/>
        </w:rPr>
        <w:t>195.000,00 (</w:t>
      </w:r>
      <w:proofErr w:type="spellStart"/>
      <w:r>
        <w:rPr>
          <w:b/>
          <w:bCs/>
          <w:sz w:val="23"/>
          <w:szCs w:val="23"/>
        </w:rPr>
        <w:t>yüzdoksanbeşbin</w:t>
      </w:r>
      <w:proofErr w:type="spellEnd"/>
      <w:r>
        <w:rPr>
          <w:b/>
          <w:bCs/>
          <w:sz w:val="23"/>
          <w:szCs w:val="23"/>
        </w:rPr>
        <w:t xml:space="preserve">) TL’yi </w:t>
      </w:r>
      <w:r>
        <w:rPr>
          <w:sz w:val="23"/>
          <w:szCs w:val="23"/>
        </w:rPr>
        <w:t>geçmemesi gerekir. Aile gelirinin tespitinde ailenin 2024 yılında elde ettiği tüm gelirleri esas alınacaktır.</w:t>
      </w:r>
      <w:bookmarkStart w:id="0" w:name="_GoBack"/>
      <w:bookmarkEnd w:id="0"/>
    </w:p>
    <w:sectPr w:rsidR="00CE5A96" w:rsidRPr="00CE5A96" w:rsidSect="001660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08"/>
    <w:rsid w:val="001660B1"/>
    <w:rsid w:val="00304252"/>
    <w:rsid w:val="00476C81"/>
    <w:rsid w:val="00CE5A96"/>
    <w:rsid w:val="00E1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E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5A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60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E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5A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60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Ogr-Dell1</dc:creator>
  <cp:keywords/>
  <dc:description/>
  <cp:lastModifiedBy>Ogr-Dell1</cp:lastModifiedBy>
  <cp:revision>4</cp:revision>
  <dcterms:created xsi:type="dcterms:W3CDTF">2025-02-12T08:42:00Z</dcterms:created>
  <dcterms:modified xsi:type="dcterms:W3CDTF">2025-02-12T09:27:00Z</dcterms:modified>
</cp:coreProperties>
</file>